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rPr>
          <w:rFonts w:ascii="Times New Roman" w:hAnsi="Times New Roman" w:eastAsia="黑体" w:cs="Times New Roman"/>
          <w:b w:val="0"/>
          <w:bCs/>
          <w:color w:val="242424"/>
          <w:sz w:val="32"/>
          <w:szCs w:val="32"/>
        </w:rPr>
      </w:pPr>
      <w:r>
        <w:rPr>
          <w:rFonts w:ascii="黑体" w:hAnsi="黑体" w:eastAsia="黑体" w:cs="Times New Roman"/>
          <w:b w:val="0"/>
          <w:bCs/>
          <w:color w:val="242424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 w:val="0"/>
          <w:bCs/>
          <w:color w:val="242424"/>
          <w:sz w:val="32"/>
          <w:szCs w:val="32"/>
        </w:rPr>
        <w:t>1</w:t>
      </w:r>
    </w:p>
    <w:p>
      <w:pPr>
        <w:autoSpaceDE w:val="0"/>
        <w:spacing w:line="520" w:lineRule="exact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2021年郎溪县相关县直事业单位引进急需</w:t>
      </w:r>
    </w:p>
    <w:p>
      <w:pPr>
        <w:autoSpaceDE w:val="0"/>
        <w:spacing w:line="520" w:lineRule="exact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紧缺专业人才面试疫情防控须知</w:t>
      </w:r>
    </w:p>
    <w:p>
      <w:pPr>
        <w:jc w:val="both"/>
        <w:rPr>
          <w:rFonts w:ascii="Times New Roman" w:hAnsi="Times New Roman" w:eastAsia="仿宋_GB2312"/>
          <w:sz w:val="32"/>
          <w:szCs w:val="32"/>
          <w:highlight w:val="yellow"/>
        </w:rPr>
      </w:pP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</w:t>
      </w:r>
      <w:r>
        <w:rPr>
          <w:rFonts w:ascii="仿宋_GB2312" w:hAnsi="Times New Roman" w:eastAsia="仿宋_GB2312"/>
          <w:sz w:val="32"/>
          <w:szCs w:val="32"/>
        </w:rPr>
        <w:t>考生应</w:t>
      </w:r>
      <w:r>
        <w:rPr>
          <w:rFonts w:hint="eastAsia" w:ascii="仿宋_GB2312" w:hAnsi="Times New Roman" w:eastAsia="仿宋_GB2312"/>
          <w:sz w:val="32"/>
          <w:szCs w:val="32"/>
        </w:rPr>
        <w:t>提前</w:t>
      </w:r>
      <w:r>
        <w:rPr>
          <w:rFonts w:ascii="仿宋_GB2312" w:hAnsi="Times New Roman" w:eastAsia="仿宋_GB2312"/>
          <w:sz w:val="32"/>
          <w:szCs w:val="32"/>
        </w:rPr>
        <w:t>通过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皖事通</w:t>
      </w:r>
      <w:r>
        <w:rPr>
          <w:rFonts w:ascii="Times New Roman" w:hAnsi="Times New Roman" w:eastAsia="仿宋_GB2312"/>
          <w:sz w:val="32"/>
          <w:szCs w:val="32"/>
        </w:rPr>
        <w:t>”APP</w:t>
      </w:r>
      <w:r>
        <w:rPr>
          <w:rFonts w:ascii="仿宋_GB2312" w:hAnsi="Times New Roman" w:eastAsia="仿宋_GB2312"/>
          <w:sz w:val="32"/>
          <w:szCs w:val="32"/>
        </w:rPr>
        <w:t>实名申领安徽健康码，也可通过支付宝申请健康码，</w:t>
      </w:r>
      <w:r>
        <w:rPr>
          <w:rFonts w:hint="eastAsia" w:ascii="仿宋_GB2312" w:hAnsi="Times New Roman" w:eastAsia="仿宋_GB2312"/>
          <w:sz w:val="32"/>
          <w:szCs w:val="32"/>
        </w:rPr>
        <w:t>并</w:t>
      </w:r>
      <w:r>
        <w:rPr>
          <w:rFonts w:ascii="仿宋_GB2312" w:hAnsi="Times New Roman" w:eastAsia="仿宋_GB2312"/>
          <w:sz w:val="32"/>
          <w:szCs w:val="32"/>
        </w:rPr>
        <w:t>持续关注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安康码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仿宋_GB2312" w:hAnsi="Times New Roman" w:eastAsia="仿宋_GB2312"/>
          <w:sz w:val="32"/>
          <w:szCs w:val="32"/>
        </w:rPr>
        <w:t>及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个人行程卡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仿宋_GB2312" w:hAnsi="Times New Roman" w:eastAsia="仿宋_GB2312"/>
          <w:sz w:val="32"/>
          <w:szCs w:val="32"/>
        </w:rPr>
        <w:t>状态。非绿码考生应按要求通过每日健康打卡、</w:t>
      </w:r>
      <w:r>
        <w:rPr>
          <w:rFonts w:hint="eastAsia" w:ascii="仿宋_GB2312" w:hAnsi="Times New Roman" w:eastAsia="仿宋_GB2312"/>
          <w:sz w:val="32"/>
          <w:szCs w:val="32"/>
        </w:rPr>
        <w:t>个</w:t>
      </w:r>
      <w:r>
        <w:rPr>
          <w:rFonts w:ascii="仿宋_GB2312" w:hAnsi="Times New Roman" w:eastAsia="仿宋_GB2312"/>
          <w:sz w:val="32"/>
          <w:szCs w:val="32"/>
        </w:rPr>
        <w:t>人申诉、核酸检测等方式</w:t>
      </w:r>
      <w:r>
        <w:rPr>
          <w:rFonts w:hint="eastAsia" w:ascii="仿宋_GB2312" w:hAnsi="Times New Roman" w:eastAsia="仿宋_GB2312"/>
          <w:sz w:val="32"/>
          <w:szCs w:val="32"/>
        </w:rPr>
        <w:t>尽快</w:t>
      </w:r>
      <w:r>
        <w:rPr>
          <w:rFonts w:ascii="仿宋_GB2312" w:hAnsi="Times New Roman" w:eastAsia="仿宋_GB2312"/>
          <w:sz w:val="32"/>
          <w:szCs w:val="32"/>
        </w:rPr>
        <w:t>转为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绿码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仿宋_GB2312" w:hAnsi="Times New Roman" w:eastAsia="仿宋_GB2312"/>
          <w:sz w:val="32"/>
          <w:szCs w:val="32"/>
        </w:rPr>
        <w:t>。</w:t>
      </w:r>
      <w:r>
        <w:rPr>
          <w:rFonts w:ascii="Times New Roman" w:hAnsi="Times New Roman" w:eastAsia="黑体"/>
          <w:sz w:val="32"/>
          <w:szCs w:val="32"/>
        </w:rPr>
        <w:t>“</w:t>
      </w:r>
      <w:r>
        <w:rPr>
          <w:rFonts w:ascii="黑体" w:hAnsi="黑体" w:eastAsia="黑体"/>
          <w:sz w:val="32"/>
          <w:szCs w:val="32"/>
        </w:rPr>
        <w:t>健康码</w:t>
      </w:r>
      <w:r>
        <w:rPr>
          <w:rFonts w:ascii="Times New Roman" w:hAnsi="Times New Roman" w:eastAsia="黑体"/>
          <w:sz w:val="32"/>
          <w:szCs w:val="32"/>
        </w:rPr>
        <w:t>”</w:t>
      </w:r>
      <w:r>
        <w:rPr>
          <w:rFonts w:ascii="黑体" w:hAnsi="黑体" w:eastAsia="黑体"/>
          <w:sz w:val="32"/>
          <w:szCs w:val="32"/>
        </w:rPr>
        <w:t>绿码且体温正常的考生</w:t>
      </w:r>
      <w:r>
        <w:rPr>
          <w:rFonts w:hint="eastAsia" w:ascii="黑体" w:hAnsi="黑体" w:eastAsia="黑体"/>
          <w:sz w:val="32"/>
          <w:szCs w:val="32"/>
        </w:rPr>
        <w:t>方</w:t>
      </w:r>
      <w:r>
        <w:rPr>
          <w:rFonts w:ascii="黑体" w:hAnsi="黑体" w:eastAsia="黑体"/>
          <w:sz w:val="32"/>
          <w:szCs w:val="32"/>
        </w:rPr>
        <w:t>可参加</w:t>
      </w:r>
      <w:r>
        <w:rPr>
          <w:rFonts w:hint="eastAsia" w:ascii="黑体" w:hAnsi="黑体" w:eastAsia="黑体"/>
          <w:sz w:val="32"/>
          <w:szCs w:val="32"/>
        </w:rPr>
        <w:t>面</w:t>
      </w:r>
      <w:r>
        <w:rPr>
          <w:rFonts w:ascii="黑体" w:hAnsi="黑体" w:eastAsia="黑体"/>
          <w:sz w:val="32"/>
          <w:szCs w:val="32"/>
        </w:rPr>
        <w:t>试。</w:t>
      </w: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ascii="仿宋_GB2312" w:hAnsi="Times New Roman" w:eastAsia="仿宋_GB2312"/>
          <w:sz w:val="32"/>
          <w:szCs w:val="32"/>
        </w:rPr>
        <w:t>根据疫情防控有关要求，</w:t>
      </w:r>
      <w:r>
        <w:rPr>
          <w:rFonts w:hint="eastAsia" w:ascii="黑体" w:hAnsi="黑体" w:eastAsia="黑体"/>
          <w:sz w:val="32"/>
          <w:szCs w:val="32"/>
        </w:rPr>
        <w:t>来自国内中高风险地区的考生，领取面试通知书时须提供</w:t>
      </w:r>
      <w:r>
        <w:rPr>
          <w:rFonts w:hint="eastAsia" w:ascii="Times New Roman" w:hAnsi="Times New Roman" w:eastAsia="黑体"/>
          <w:sz w:val="32"/>
          <w:szCs w:val="32"/>
        </w:rPr>
        <w:t>48</w:t>
      </w:r>
      <w:r>
        <w:rPr>
          <w:rFonts w:hint="eastAsia" w:ascii="黑体" w:hAnsi="黑体" w:eastAsia="黑体"/>
          <w:sz w:val="32"/>
          <w:szCs w:val="32"/>
        </w:rPr>
        <w:t>小时内核酸检测阴性证明。对异地隔离期满来</w:t>
      </w:r>
      <w:r>
        <w:rPr>
          <w:rFonts w:hint="eastAsia" w:ascii="黑体" w:hAnsi="黑体" w:eastAsia="黑体"/>
          <w:sz w:val="32"/>
          <w:szCs w:val="32"/>
          <w:lang w:eastAsia="zh-CN"/>
        </w:rPr>
        <w:t>郎</w:t>
      </w:r>
      <w:r>
        <w:rPr>
          <w:rFonts w:hint="eastAsia" w:ascii="黑体" w:hAnsi="黑体" w:eastAsia="黑体"/>
          <w:sz w:val="32"/>
          <w:szCs w:val="32"/>
        </w:rPr>
        <w:t>的入境考生实行</w:t>
      </w:r>
      <w:r>
        <w:rPr>
          <w:rFonts w:hint="eastAsia" w:ascii="Times New Roman" w:hAnsi="Times New Roman" w:eastAsia="黑体"/>
          <w:sz w:val="32"/>
          <w:szCs w:val="32"/>
        </w:rPr>
        <w:t>14</w:t>
      </w:r>
      <w:r>
        <w:rPr>
          <w:rFonts w:hint="eastAsia" w:ascii="黑体" w:hAnsi="黑体" w:eastAsia="黑体"/>
          <w:sz w:val="32"/>
          <w:szCs w:val="32"/>
        </w:rPr>
        <w:t>天居家健康监测，并分别提供入境隔离期满来</w:t>
      </w:r>
      <w:r>
        <w:rPr>
          <w:rFonts w:hint="eastAsia" w:ascii="黑体" w:hAnsi="黑体" w:eastAsia="黑体"/>
          <w:sz w:val="32"/>
          <w:szCs w:val="32"/>
          <w:lang w:eastAsia="zh-CN"/>
        </w:rPr>
        <w:t>郎</w:t>
      </w:r>
      <w:r>
        <w:rPr>
          <w:rFonts w:hint="eastAsia" w:ascii="黑体" w:hAnsi="黑体" w:eastAsia="黑体"/>
          <w:sz w:val="32"/>
          <w:szCs w:val="32"/>
        </w:rPr>
        <w:t>后第</w:t>
      </w:r>
      <w:r>
        <w:rPr>
          <w:rFonts w:hint="eastAsia" w:ascii="Times New Roman" w:hAnsi="Times New Roman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Times New Roman" w:hAnsi="Times New Roman" w:eastAsia="黑体"/>
          <w:sz w:val="32"/>
          <w:szCs w:val="32"/>
        </w:rPr>
        <w:t>7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Times New Roman" w:hAnsi="Times New Roman" w:eastAsia="黑体"/>
          <w:sz w:val="32"/>
          <w:szCs w:val="32"/>
        </w:rPr>
        <w:t>14</w:t>
      </w:r>
      <w:r>
        <w:rPr>
          <w:rFonts w:hint="eastAsia" w:ascii="黑体" w:hAnsi="黑体" w:eastAsia="黑体"/>
          <w:sz w:val="32"/>
          <w:szCs w:val="32"/>
        </w:rPr>
        <w:t>天进行</w:t>
      </w:r>
      <w:r>
        <w:rPr>
          <w:rFonts w:hint="eastAsia" w:ascii="Times New Roman" w:hAnsi="Times New Roman" w:eastAsia="黑体"/>
          <w:sz w:val="32"/>
          <w:szCs w:val="32"/>
        </w:rPr>
        <w:t>3</w:t>
      </w:r>
      <w:r>
        <w:rPr>
          <w:rFonts w:hint="eastAsia" w:ascii="黑体" w:hAnsi="黑体" w:eastAsia="黑体"/>
          <w:sz w:val="32"/>
          <w:szCs w:val="32"/>
        </w:rPr>
        <w:t>次核酸检测的阴性证明。考生属于上述两种情况的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，应当提前向</w:t>
      </w:r>
      <w:r>
        <w:rPr>
          <w:rFonts w:hint="eastAsia" w:ascii="黑体" w:hAnsi="黑体" w:eastAsia="黑体"/>
          <w:sz w:val="32"/>
          <w:szCs w:val="32"/>
          <w:lang w:eastAsia="zh-CN"/>
        </w:rPr>
        <w:t>郎溪县</w:t>
      </w:r>
      <w:r>
        <w:rPr>
          <w:rFonts w:hint="eastAsia" w:ascii="黑体" w:hAnsi="黑体" w:eastAsia="黑体"/>
          <w:sz w:val="32"/>
          <w:szCs w:val="32"/>
        </w:rPr>
        <w:t>人才办报备，电话</w:t>
      </w:r>
      <w:r>
        <w:rPr>
          <w:rFonts w:hint="eastAsia" w:ascii="Times New Roman" w:hAnsi="Times New Roman" w:eastAsia="黑体"/>
          <w:sz w:val="32"/>
          <w:szCs w:val="32"/>
        </w:rPr>
        <w:t>0563-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7027509</w:t>
      </w:r>
      <w:r>
        <w:rPr>
          <w:rFonts w:hint="eastAsia" w:ascii="黑体" w:hAnsi="黑体" w:eastAsia="黑体"/>
          <w:sz w:val="32"/>
          <w:szCs w:val="32"/>
        </w:rPr>
        <w:t>。</w:t>
      </w:r>
      <w:r>
        <w:rPr>
          <w:rFonts w:ascii="黑体" w:hAnsi="黑体" w:eastAsia="黑体"/>
          <w:sz w:val="32"/>
          <w:szCs w:val="32"/>
        </w:rPr>
        <w:t>如隐瞒相关情况，一经查实，取消面试资格，并予以严肃处理。</w:t>
      </w: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t>境内中高风险地区查看方法：微信公众号搜索关注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中国政府网</w:t>
      </w:r>
      <w:r>
        <w:rPr>
          <w:rFonts w:ascii="Times New Roman" w:hAnsi="Times New Roman" w:eastAsia="仿宋_GB2312"/>
          <w:sz w:val="32"/>
          <w:szCs w:val="32"/>
        </w:rPr>
        <w:t>”—“</w:t>
      </w:r>
      <w:r>
        <w:rPr>
          <w:rFonts w:ascii="仿宋_GB2312" w:hAnsi="Times New Roman" w:eastAsia="仿宋_GB2312"/>
          <w:sz w:val="32"/>
          <w:szCs w:val="32"/>
        </w:rPr>
        <w:t>疫情服务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仿宋_GB2312" w:hAnsi="Times New Roman" w:eastAsia="仿宋_GB2312"/>
          <w:sz w:val="32"/>
          <w:szCs w:val="32"/>
        </w:rPr>
        <w:t>选项里点击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疫情风险等级查询</w:t>
      </w:r>
      <w:r>
        <w:rPr>
          <w:rFonts w:ascii="Times New Roman" w:hAnsi="Times New Roman" w:eastAsia="仿宋_GB2312"/>
          <w:sz w:val="32"/>
          <w:szCs w:val="32"/>
        </w:rPr>
        <w:t>”—</w:t>
      </w:r>
      <w:r>
        <w:rPr>
          <w:rFonts w:ascii="仿宋_GB2312" w:hAnsi="Times New Roman" w:eastAsia="仿宋_GB2312"/>
          <w:sz w:val="32"/>
          <w:szCs w:val="32"/>
        </w:rPr>
        <w:t>点击上方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点击查看全国中高风险疫情地区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仿宋_GB2312" w:hAnsi="Times New Roman" w:eastAsia="仿宋_GB2312"/>
          <w:sz w:val="32"/>
          <w:szCs w:val="32"/>
        </w:rPr>
        <w:t>。</w:t>
      </w: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t>个人行程卡查询路径：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国家政务服务平台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仿宋_GB2312" w:hAnsi="Times New Roman" w:eastAsia="仿宋_GB2312"/>
          <w:sz w:val="32"/>
          <w:szCs w:val="32"/>
        </w:rPr>
        <w:t>微信小程序</w:t>
      </w:r>
      <w:r>
        <w:rPr>
          <w:rFonts w:ascii="Times New Roman" w:hAnsi="Times New Roman" w:eastAsia="仿宋_GB2312"/>
          <w:sz w:val="32"/>
          <w:szCs w:val="32"/>
        </w:rPr>
        <w:t>—“</w:t>
      </w:r>
      <w:r>
        <w:rPr>
          <w:rFonts w:ascii="仿宋_GB2312" w:hAnsi="Times New Roman" w:eastAsia="仿宋_GB2312"/>
          <w:sz w:val="32"/>
          <w:szCs w:val="32"/>
        </w:rPr>
        <w:t>通信行程卡</w:t>
      </w:r>
      <w:r>
        <w:rPr>
          <w:rFonts w:ascii="Times New Roman" w:hAnsi="Times New Roman" w:eastAsia="仿宋_GB2312"/>
          <w:sz w:val="32"/>
          <w:szCs w:val="32"/>
        </w:rPr>
        <w:t>”—</w:t>
      </w:r>
      <w:r>
        <w:rPr>
          <w:rFonts w:ascii="仿宋_GB2312" w:hAnsi="Times New Roman" w:eastAsia="仿宋_GB2312"/>
          <w:sz w:val="32"/>
          <w:szCs w:val="32"/>
        </w:rPr>
        <w:t>输入手机号码</w:t>
      </w:r>
      <w:r>
        <w:rPr>
          <w:rFonts w:ascii="Times New Roman" w:hAnsi="Times New Roman" w:eastAsia="仿宋_GB2312"/>
          <w:sz w:val="32"/>
          <w:szCs w:val="32"/>
        </w:rPr>
        <w:t>—</w:t>
      </w:r>
      <w:r>
        <w:rPr>
          <w:rFonts w:ascii="仿宋_GB2312" w:hAnsi="Times New Roman" w:eastAsia="仿宋_GB2312"/>
          <w:sz w:val="32"/>
          <w:szCs w:val="32"/>
        </w:rPr>
        <w:t>查询本人在疫情期间</w:t>
      </w:r>
      <w:r>
        <w:rPr>
          <w:rFonts w:ascii="Times New Roman" w:hAnsi="Times New Roman" w:eastAsia="仿宋_GB2312"/>
          <w:sz w:val="32"/>
          <w:szCs w:val="32"/>
        </w:rPr>
        <w:t>14</w:t>
      </w:r>
      <w:r>
        <w:rPr>
          <w:rFonts w:ascii="仿宋_GB2312" w:hAnsi="Times New Roman" w:eastAsia="仿宋_GB2312"/>
          <w:sz w:val="32"/>
          <w:szCs w:val="32"/>
        </w:rPr>
        <w:t>天内到访信息。</w:t>
      </w: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仿宋_GB2312" w:hAnsi="Times New Roman" w:eastAsia="仿宋_GB2312"/>
          <w:sz w:val="32"/>
          <w:szCs w:val="32"/>
        </w:rPr>
        <w:t>面试当天</w:t>
      </w:r>
      <w:r>
        <w:rPr>
          <w:rFonts w:ascii="仿宋_GB2312" w:hAnsi="Times New Roman" w:eastAsia="仿宋_GB2312"/>
          <w:sz w:val="32"/>
          <w:szCs w:val="32"/>
        </w:rPr>
        <w:t>考生应提前到达考点，按要求出示本人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安康码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仿宋_GB2312" w:hAnsi="Times New Roman" w:eastAsia="仿宋_GB2312"/>
          <w:sz w:val="32"/>
          <w:szCs w:val="32"/>
        </w:rPr>
        <w:t>和行程卡信息</w:t>
      </w:r>
      <w:r>
        <w:rPr>
          <w:rFonts w:hint="eastAsia" w:ascii="仿宋_GB2312" w:hAnsi="Times New Roman" w:eastAsia="仿宋_GB2312"/>
          <w:sz w:val="32"/>
          <w:szCs w:val="32"/>
        </w:rPr>
        <w:t>，</w:t>
      </w:r>
      <w:r>
        <w:rPr>
          <w:rFonts w:ascii="仿宋_GB2312" w:hAnsi="Times New Roman" w:eastAsia="仿宋_GB2312"/>
          <w:sz w:val="32"/>
          <w:szCs w:val="32"/>
        </w:rPr>
        <w:t>主动配合工作人员接受体温检测，如体温超过</w:t>
      </w:r>
      <w:r>
        <w:rPr>
          <w:rFonts w:ascii="Times New Roman" w:hAnsi="Times New Roman" w:eastAsia="仿宋_GB2312"/>
          <w:sz w:val="32"/>
          <w:szCs w:val="32"/>
        </w:rPr>
        <w:t>37.3</w:t>
      </w:r>
      <w:r>
        <w:rPr>
          <w:rFonts w:hint="eastAsia" w:ascii="宋体" w:hAnsi="宋体" w:cs="宋体"/>
          <w:sz w:val="32"/>
          <w:szCs w:val="32"/>
        </w:rPr>
        <w:t>℃</w:t>
      </w:r>
      <w:r>
        <w:rPr>
          <w:rFonts w:ascii="仿宋_GB2312" w:hAnsi="Times New Roman" w:eastAsia="仿宋_GB2312"/>
          <w:sz w:val="32"/>
          <w:szCs w:val="32"/>
        </w:rPr>
        <w:t>，需现场接受</w:t>
      </w: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ascii="仿宋_GB2312" w:hAnsi="Times New Roman" w:eastAsia="仿宋_GB2312"/>
          <w:sz w:val="32"/>
          <w:szCs w:val="32"/>
        </w:rPr>
        <w:t>次体温复测，如体温仍超标准，须由现场医护人员再次使用水银温度计进行腋下测温。</w:t>
      </w:r>
      <w:r>
        <w:rPr>
          <w:rFonts w:ascii="黑体" w:hAnsi="黑体" w:eastAsia="黑体"/>
          <w:sz w:val="32"/>
          <w:szCs w:val="32"/>
        </w:rPr>
        <w:t>确属发热的考生取消面试资格。</w:t>
      </w: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ascii="仿宋_GB2312" w:hAnsi="Times New Roman" w:eastAsia="仿宋_GB2312"/>
          <w:sz w:val="32"/>
          <w:szCs w:val="32"/>
        </w:rPr>
        <w:t>考生应自备口罩，除身份核验、答题、就餐环节外，全程佩戴口罩，并始终保持安全距离。考生在考试过程中</w:t>
      </w:r>
      <w:r>
        <w:rPr>
          <w:rFonts w:hint="eastAsia" w:ascii="仿宋_GB2312" w:hAnsi="Times New Roman" w:eastAsia="仿宋_GB2312"/>
          <w:sz w:val="32"/>
          <w:szCs w:val="32"/>
        </w:rPr>
        <w:t>出现</w:t>
      </w:r>
      <w:r>
        <w:rPr>
          <w:rFonts w:ascii="仿宋_GB2312" w:hAnsi="Times New Roman" w:eastAsia="仿宋_GB2312"/>
          <w:sz w:val="32"/>
          <w:szCs w:val="32"/>
        </w:rPr>
        <w:t>可疑症状，应主动接受隔离，服从疫情防控医疗</w:t>
      </w:r>
      <w:r>
        <w:rPr>
          <w:rFonts w:hint="eastAsia" w:ascii="仿宋_GB2312" w:hAnsi="Times New Roman" w:eastAsia="仿宋_GB2312"/>
          <w:sz w:val="32"/>
          <w:szCs w:val="32"/>
        </w:rPr>
        <w:t>组</w:t>
      </w:r>
      <w:r>
        <w:rPr>
          <w:rFonts w:ascii="仿宋_GB2312" w:hAnsi="Times New Roman" w:eastAsia="仿宋_GB2312"/>
          <w:sz w:val="32"/>
          <w:szCs w:val="32"/>
        </w:rPr>
        <w:t>做好应对处置工作，并取消面试资格。</w:t>
      </w: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5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ascii="仿宋_GB2312" w:hAnsi="Times New Roman" w:eastAsia="仿宋_GB2312"/>
          <w:sz w:val="32"/>
          <w:szCs w:val="32"/>
        </w:rPr>
        <w:t>考生考前</w:t>
      </w:r>
      <w:r>
        <w:rPr>
          <w:rFonts w:hint="eastAsia" w:ascii="仿宋_GB2312" w:hAnsi="Times New Roman" w:eastAsia="仿宋_GB2312"/>
          <w:sz w:val="32"/>
          <w:szCs w:val="32"/>
        </w:rPr>
        <w:t>应</w:t>
      </w:r>
      <w:r>
        <w:rPr>
          <w:rFonts w:ascii="仿宋_GB2312" w:hAnsi="Times New Roman" w:eastAsia="仿宋_GB2312"/>
          <w:sz w:val="32"/>
          <w:szCs w:val="32"/>
        </w:rPr>
        <w:t>及时关注境内中高风险地区更新动态</w:t>
      </w:r>
      <w:r>
        <w:rPr>
          <w:rFonts w:hint="eastAsia" w:ascii="仿宋_GB2312" w:hAnsi="Times New Roman" w:eastAsia="仿宋_GB2312"/>
          <w:sz w:val="32"/>
          <w:szCs w:val="32"/>
        </w:rPr>
        <w:t>，</w:t>
      </w:r>
      <w:r>
        <w:rPr>
          <w:rFonts w:hint="eastAsia" w:ascii="黑体" w:hAnsi="黑体" w:eastAsia="黑体"/>
          <w:sz w:val="32"/>
          <w:szCs w:val="32"/>
        </w:rPr>
        <w:t>面试</w:t>
      </w:r>
      <w:r>
        <w:rPr>
          <w:rFonts w:ascii="黑体" w:hAnsi="黑体" w:eastAsia="黑体"/>
          <w:sz w:val="32"/>
          <w:szCs w:val="32"/>
        </w:rPr>
        <w:t>前</w:t>
      </w:r>
      <w:r>
        <w:rPr>
          <w:rFonts w:ascii="Times New Roman" w:hAnsi="Times New Roman" w:eastAsia="黑体"/>
          <w:sz w:val="32"/>
          <w:szCs w:val="32"/>
        </w:rPr>
        <w:t>14</w:t>
      </w:r>
      <w:r>
        <w:rPr>
          <w:rFonts w:hint="eastAsia" w:ascii="黑体" w:hAnsi="黑体" w:eastAsia="黑体"/>
          <w:sz w:val="32"/>
          <w:szCs w:val="32"/>
        </w:rPr>
        <w:t>日</w:t>
      </w:r>
      <w:r>
        <w:rPr>
          <w:rFonts w:ascii="黑体" w:hAnsi="黑体" w:eastAsia="黑体"/>
          <w:sz w:val="32"/>
          <w:szCs w:val="32"/>
        </w:rPr>
        <w:t>内</w:t>
      </w:r>
      <w:r>
        <w:rPr>
          <w:rFonts w:hint="eastAsia" w:ascii="黑体" w:hAnsi="黑体" w:eastAsia="黑体"/>
          <w:sz w:val="32"/>
          <w:szCs w:val="32"/>
        </w:rPr>
        <w:t>应</w:t>
      </w:r>
      <w:r>
        <w:rPr>
          <w:rFonts w:ascii="黑体" w:hAnsi="黑体" w:eastAsia="黑体"/>
          <w:sz w:val="32"/>
          <w:szCs w:val="32"/>
        </w:rPr>
        <w:t>避免前往国内疫情高、中风险地区或国（境）外旅行、居住</w:t>
      </w:r>
      <w:r>
        <w:rPr>
          <w:rFonts w:ascii="仿宋_GB2312" w:hAnsi="Times New Roman" w:eastAsia="仿宋_GB2312"/>
          <w:sz w:val="32"/>
          <w:szCs w:val="32"/>
        </w:rPr>
        <w:t>；避免与新冠肺炎确诊病例、疑似病例、无症状感染者及中高风险区域人员接触；避免去人群流动性较大、人群密集的场所聚集。保持良好卫生习惯与作息规律，做好个人防护，根据气温变化增减衣物以预防感冒。面试当天采取合适的出行方式前往考点，考试结束后按规定有序离场。</w:t>
      </w: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方正小标宋简体"/>
          <w:color w:val="242424"/>
          <w:sz w:val="44"/>
          <w:szCs w:val="44"/>
        </w:rPr>
      </w:pPr>
      <w:r>
        <w:rPr>
          <w:rFonts w:hint="eastAsia" w:ascii="Times New Roman" w:hAnsi="Times New Roman" w:eastAsia="仿宋_GB2312"/>
          <w:sz w:val="32"/>
          <w:szCs w:val="32"/>
        </w:rPr>
        <w:t>6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ascii="仿宋_GB2312" w:hAnsi="Times New Roman" w:eastAsia="仿宋_GB2312"/>
          <w:sz w:val="32"/>
          <w:szCs w:val="32"/>
        </w:rPr>
        <w:t>考生要认真阅读本须知，</w:t>
      </w:r>
      <w:r>
        <w:rPr>
          <w:rFonts w:hint="eastAsia" w:ascii="仿宋_GB2312" w:hAnsi="Times New Roman" w:eastAsia="仿宋_GB2312"/>
          <w:sz w:val="32"/>
          <w:szCs w:val="32"/>
        </w:rPr>
        <w:t>领取面试通知书时</w:t>
      </w:r>
      <w:r>
        <w:rPr>
          <w:rFonts w:ascii="黑体" w:hAnsi="黑体" w:eastAsia="黑体"/>
          <w:sz w:val="32"/>
          <w:szCs w:val="32"/>
        </w:rPr>
        <w:t>签</w:t>
      </w:r>
      <w:r>
        <w:rPr>
          <w:rFonts w:hint="eastAsia" w:ascii="黑体" w:hAnsi="黑体" w:eastAsia="黑体"/>
          <w:sz w:val="32"/>
          <w:szCs w:val="32"/>
        </w:rPr>
        <w:t>署</w:t>
      </w:r>
      <w:r>
        <w:rPr>
          <w:rFonts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</w:rPr>
        <w:t>健康承诺书</w:t>
      </w:r>
      <w:r>
        <w:rPr>
          <w:rFonts w:ascii="黑体" w:hAnsi="黑体" w:eastAsia="黑体"/>
          <w:sz w:val="32"/>
          <w:szCs w:val="32"/>
        </w:rPr>
        <w:t>》</w:t>
      </w:r>
      <w:r>
        <w:rPr>
          <w:rFonts w:ascii="仿宋_GB2312" w:hAnsi="Times New Roman" w:eastAsia="仿宋_GB2312"/>
          <w:sz w:val="32"/>
          <w:szCs w:val="32"/>
        </w:rPr>
        <w:t>。凡隐瞒或谎报旅居史、接触史、健康状况等疫情防控重点信息，不配合工作人员进行防疫检测、询问、排查、送诊等造成严重后果的，取消面试资格，将按照疫情防控相关规定严肃处理。</w:t>
      </w:r>
    </w:p>
    <w:p/>
    <w:sectPr>
      <w:pgSz w:w="11906" w:h="16838"/>
      <w:pgMar w:top="187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72C9044-8685-4B9B-9A20-32A73F1E37B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429CAB8F-0069-465B-BA6F-B0149C3E7CFB}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3" w:fontKey="{8B53B687-DD96-4A78-8135-CED6AABDD21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F605FEB0-EA64-40D4-A806-E79F08659F6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7EAC3248-B6D6-4BBA-82EF-13DCD657A88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1238"/>
    <w:rsid w:val="00421238"/>
    <w:rsid w:val="00C6471E"/>
    <w:rsid w:val="340319FC"/>
    <w:rsid w:val="56A72DD7"/>
    <w:rsid w:val="7240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5"/>
    <w:qFormat/>
    <w:uiPriority w:val="99"/>
    <w:pPr>
      <w:jc w:val="left"/>
      <w:outlineLvl w:val="1"/>
    </w:pPr>
    <w:rPr>
      <w:rFonts w:ascii="宋体" w:hAnsi="宋体" w:cs="宋体"/>
      <w:b/>
      <w:kern w:val="0"/>
      <w:sz w:val="36"/>
      <w:szCs w:val="3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qFormat/>
    <w:uiPriority w:val="99"/>
    <w:rPr>
      <w:rFonts w:ascii="宋体" w:hAnsi="宋体" w:eastAsia="宋体" w:cs="宋体"/>
      <w:b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148</Words>
  <Characters>846</Characters>
  <Lines>7</Lines>
  <Paragraphs>1</Paragraphs>
  <TotalTime>11</TotalTime>
  <ScaleCrop>false</ScaleCrop>
  <LinksUpToDate>false</LinksUpToDate>
  <CharactersWithSpaces>993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2021-06-18T00:27:00Z</dcterms:created>
  <dc:creator>Administrator</dc:creator>
  <cp:lastModifiedBy>某某松</cp:lastModifiedBy>
  <cp:lastPrinted>2021-10-08T01:31:58Z</cp:lastPrinted>
  <dcterms:modified xsi:type="dcterms:W3CDTF">2021-10-08T01:33:20Z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3E74E24FA28144C78420188203E64B8D</vt:lpwstr>
  </property>
</Properties>
</file>